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348" w:type="dxa"/>
        <w:tblInd w:w="-1168" w:type="dxa"/>
        <w:tblLook w:val="0000" w:firstRow="0" w:lastRow="0" w:firstColumn="0" w:lastColumn="0" w:noHBand="0" w:noVBand="0"/>
      </w:tblPr>
      <w:tblGrid>
        <w:gridCol w:w="8880"/>
        <w:gridCol w:w="1468"/>
      </w:tblGrid>
      <w:tr w:rsidR="00B9009B" w:rsidTr="00B9009B">
        <w:trPr>
          <w:trHeight w:val="240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b/>
                <w:i/>
              </w:rPr>
            </w:pPr>
            <w:r w:rsidRPr="00115637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468" w:type="dxa"/>
          </w:tcPr>
          <w:p w:rsidR="00B9009B" w:rsidRPr="00115637" w:rsidRDefault="00B9009B" w:rsidP="00B900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es to sasniedzu?</w:t>
            </w:r>
            <w:bookmarkStart w:id="0" w:name="_GoBack"/>
            <w:bookmarkEnd w:id="0"/>
          </w:p>
        </w:tc>
      </w:tr>
      <w:tr w:rsidR="00B9009B" w:rsidTr="00B9009B">
        <w:trPr>
          <w:trHeight w:val="498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varu paskaidrot, kas ir kontinenti, pasaules daļas, salas, pussalas.</w:t>
            </w:r>
          </w:p>
          <w:p w:rsidR="00B9009B" w:rsidRDefault="00B9009B" w:rsidP="00115637"/>
        </w:tc>
        <w:tc>
          <w:tcPr>
            <w:tcW w:w="1468" w:type="dxa"/>
          </w:tcPr>
          <w:p w:rsidR="00B9009B" w:rsidRDefault="00B9009B"/>
          <w:p w:rsidR="00B9009B" w:rsidRDefault="00B9009B" w:rsidP="00B9009B"/>
        </w:tc>
      </w:tr>
      <w:tr w:rsidR="00B9009B" w:rsidTr="00B9009B">
        <w:trPr>
          <w:trHeight w:val="435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zinu, salu iedalījumu pēc to veidošanās.</w:t>
            </w:r>
          </w:p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B9009B" w:rsidRDefault="00B9009B">
            <w:pPr>
              <w:rPr>
                <w:rFonts w:ascii="Times New Roman" w:hAnsi="Times New Roman" w:cs="Times New Roman"/>
                <w:sz w:val="24"/>
              </w:rPr>
            </w:pPr>
          </w:p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9B" w:rsidTr="00B9009B">
        <w:trPr>
          <w:trHeight w:val="465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zinu, iežu iedalījumu pēc veidošanās.</w:t>
            </w:r>
          </w:p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B9009B" w:rsidRDefault="00B9009B">
            <w:pPr>
              <w:rPr>
                <w:rFonts w:ascii="Times New Roman" w:hAnsi="Times New Roman" w:cs="Times New Roman"/>
                <w:sz w:val="24"/>
              </w:rPr>
            </w:pPr>
          </w:p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9B" w:rsidTr="00B9009B">
        <w:trPr>
          <w:trHeight w:val="510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 xml:space="preserve">Es protu atzīmēt dažādas salas pēc to izcelsmes pusložu kartē. </w:t>
            </w:r>
          </w:p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B9009B" w:rsidRDefault="00B9009B">
            <w:pPr>
              <w:rPr>
                <w:rFonts w:ascii="Times New Roman" w:hAnsi="Times New Roman" w:cs="Times New Roman"/>
                <w:sz w:val="24"/>
              </w:rPr>
            </w:pPr>
          </w:p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9B" w:rsidTr="00B9009B">
        <w:trPr>
          <w:trHeight w:val="420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protu atšķirt pussalas un salas.</w:t>
            </w:r>
          </w:p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B9009B" w:rsidRDefault="00B9009B">
            <w:pPr>
              <w:rPr>
                <w:rFonts w:ascii="Times New Roman" w:hAnsi="Times New Roman" w:cs="Times New Roman"/>
                <w:sz w:val="24"/>
              </w:rPr>
            </w:pPr>
          </w:p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9B" w:rsidTr="00B9009B">
        <w:trPr>
          <w:trHeight w:val="555"/>
        </w:trPr>
        <w:tc>
          <w:tcPr>
            <w:tcW w:w="8880" w:type="dxa"/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protu pusložu kartē parādīt pasaules daļas un kontinentus.</w:t>
            </w:r>
          </w:p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B9009B" w:rsidRDefault="00B9009B">
            <w:pPr>
              <w:rPr>
                <w:rFonts w:ascii="Times New Roman" w:hAnsi="Times New Roman" w:cs="Times New Roman"/>
                <w:sz w:val="24"/>
              </w:rPr>
            </w:pPr>
          </w:p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9B" w:rsidTr="00B9009B">
        <w:trPr>
          <w:trHeight w:val="615"/>
        </w:trPr>
        <w:tc>
          <w:tcPr>
            <w:tcW w:w="8880" w:type="dxa"/>
            <w:tcBorders>
              <w:bottom w:val="single" w:sz="4" w:space="0" w:color="auto"/>
            </w:tcBorders>
          </w:tcPr>
          <w:p w:rsidR="00B9009B" w:rsidRPr="00115637" w:rsidRDefault="00B9009B" w:rsidP="00115637">
            <w:pPr>
              <w:rPr>
                <w:rFonts w:ascii="Times New Roman" w:hAnsi="Times New Roman" w:cs="Times New Roman"/>
                <w:sz w:val="24"/>
              </w:rPr>
            </w:pPr>
            <w:r w:rsidRPr="00115637">
              <w:rPr>
                <w:rFonts w:ascii="Times New Roman" w:hAnsi="Times New Roman" w:cs="Times New Roman"/>
                <w:sz w:val="24"/>
              </w:rPr>
              <w:t>Es protu raksturot iežu paraugus un grupēt tos pēc atsevišķām pazīmēm.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B9009B" w:rsidRPr="00115637" w:rsidRDefault="00B9009B" w:rsidP="00B900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A93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036C"/>
    <w:multiLevelType w:val="hybridMultilevel"/>
    <w:tmpl w:val="E5C68E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030A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A3683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2AB0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37"/>
    <w:rsid w:val="00115637"/>
    <w:rsid w:val="00B9009B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56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11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56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11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2013-01-28T06:53:00Z</dcterms:created>
  <dcterms:modified xsi:type="dcterms:W3CDTF">2013-01-28T06:53:00Z</dcterms:modified>
</cp:coreProperties>
</file>